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3" w:rsidRDefault="00102EB3" w:rsidP="00102EB3">
      <w:pPr>
        <w:ind w:left="-142" w:right="417"/>
        <w:rPr>
          <w:b/>
          <w:lang w:val="ro-RO"/>
        </w:rPr>
      </w:pP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</w:t>
      </w:r>
      <w:r w:rsidRPr="00831DFA">
        <w:rPr>
          <w:rFonts w:eastAsia="Times New Roman" w:cs="Arial"/>
          <w:i/>
          <w:lang w:val="ro-RO" w:eastAsia="ro-RO"/>
        </w:rPr>
        <w:t>(denumirea/numele)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t>FORMULAR OFERTĂ TEHNICĂ</w:t>
      </w: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6C62AA" w:rsidRPr="00FF4F5B" w:rsidRDefault="00831DFA" w:rsidP="006C62A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1. </w:t>
      </w:r>
      <w:r w:rsidR="00DE35FD">
        <w:rPr>
          <w:rFonts w:eastAsia="Times New Roman" w:cs="Arial"/>
          <w:lang w:val="ro-RO" w:eastAsia="ro-RO"/>
        </w:rPr>
        <w:t>Examinând s</w:t>
      </w:r>
      <w:r w:rsidRPr="00831DFA">
        <w:rPr>
          <w:rFonts w:eastAsia="Times New Roman" w:cs="Arial"/>
          <w:lang w:val="ro-RO" w:eastAsia="ro-RO"/>
        </w:rPr>
        <w:t>olicitarea de ofertă, subsemnaţii, reprezentanţi ai ofertantului ____</w:t>
      </w:r>
      <w:r w:rsidR="00FF4F5B">
        <w:rPr>
          <w:rFonts w:eastAsia="Times New Roman" w:cs="Arial"/>
          <w:lang w:val="ro-RO" w:eastAsia="ro-RO"/>
        </w:rPr>
        <w:t>______________________________</w:t>
      </w:r>
      <w:r w:rsidR="00FF4F5B" w:rsidRPr="00831DFA">
        <w:rPr>
          <w:rFonts w:eastAsia="Times New Roman" w:cs="Arial"/>
          <w:i/>
          <w:lang w:val="ro-RO" w:eastAsia="ro-RO"/>
        </w:rPr>
        <w:t>(denumirea/numele ofertantului)</w:t>
      </w:r>
      <w:r w:rsidR="00FF4F5B">
        <w:rPr>
          <w:rFonts w:eastAsia="Times New Roman" w:cs="Arial"/>
          <w:i/>
          <w:lang w:val="ro-RO" w:eastAsia="ro-RO"/>
        </w:rPr>
        <w:t xml:space="preserve">, </w:t>
      </w:r>
      <w:r w:rsidRPr="00831DFA">
        <w:rPr>
          <w:rFonts w:eastAsia="Times New Roman" w:cs="Arial"/>
          <w:lang w:val="ro-RO" w:eastAsia="ro-RO"/>
        </w:rPr>
        <w:t>ne oferim ca, în conformitate cu prevederile şi cerinţele cuprinse în</w:t>
      </w:r>
      <w:r w:rsidR="006C62AA">
        <w:rPr>
          <w:rFonts w:eastAsia="Times New Roman" w:cs="Arial"/>
          <w:lang w:val="ro-RO" w:eastAsia="ro-RO"/>
        </w:rPr>
        <w:t xml:space="preserve"> Caietul de sarcini, să prestăm</w:t>
      </w:r>
      <w:r w:rsidR="00954CCD" w:rsidRPr="00954CCD">
        <w:rPr>
          <w:rFonts w:eastAsia="Times New Roman" w:cs="Arial"/>
          <w:b/>
          <w:noProof/>
          <w:lang w:val="ro-RO" w:eastAsia="ro-RO"/>
        </w:rPr>
        <w:t>:</w:t>
      </w:r>
      <w:r w:rsidR="006C62AA">
        <w:rPr>
          <w:rFonts w:eastAsia="Times New Roman" w:cs="Arial"/>
          <w:b/>
          <w:noProof/>
          <w:lang w:val="ro-RO" w:eastAsia="ro-RO"/>
        </w:rPr>
        <w:t xml:space="preserve"> </w:t>
      </w:r>
      <w:r w:rsidR="006C62AA">
        <w:rPr>
          <w:i/>
          <w:lang w:val="ro-RO"/>
        </w:rPr>
        <w:t>s</w:t>
      </w:r>
      <w:r w:rsidR="006C62AA" w:rsidRPr="005F6B27">
        <w:rPr>
          <w:i/>
          <w:lang w:val="ro-RO"/>
        </w:rPr>
        <w:t>ervicii de organizare evenimente pentru desfășurarea unui număr de</w:t>
      </w:r>
      <w:r w:rsidR="006C62AA">
        <w:rPr>
          <w:i/>
          <w:lang w:val="ro-RO"/>
        </w:rPr>
        <w:t xml:space="preserve"> 12</w:t>
      </w:r>
      <w:r w:rsidR="006C62AA" w:rsidRPr="005F6B27">
        <w:rPr>
          <w:i/>
          <w:lang w:val="ro-RO"/>
        </w:rPr>
        <w:t xml:space="preserve"> sesiuni de dezbateri (</w:t>
      </w:r>
      <w:r w:rsidR="006C62AA">
        <w:rPr>
          <w:i/>
          <w:lang w:val="ro-RO"/>
        </w:rPr>
        <w:t>10 dezbateri regionale și 2 dezbateri naționale</w:t>
      </w:r>
      <w:r w:rsidR="006C62AA" w:rsidRPr="005F6B27">
        <w:rPr>
          <w:i/>
          <w:lang w:val="ro-RO"/>
        </w:rPr>
        <w:t>)</w:t>
      </w:r>
      <w:r w:rsidR="00FF4F5B">
        <w:rPr>
          <w:i/>
          <w:lang w:val="ro-RO"/>
        </w:rPr>
        <w:t>, s</w:t>
      </w:r>
      <w:r w:rsidR="006C62AA" w:rsidRPr="00337073">
        <w:rPr>
          <w:i/>
          <w:lang w:val="ro-RO"/>
        </w:rPr>
        <w:t>ervicii de tipărire și livrare a materialelor de vizibilitate n</w:t>
      </w:r>
      <w:r w:rsidR="006C62AA">
        <w:rPr>
          <w:i/>
          <w:lang w:val="ro-RO"/>
        </w:rPr>
        <w:t>ecesare derulării evenimentelor</w:t>
      </w:r>
      <w:r w:rsidR="006C62AA" w:rsidRPr="00337073">
        <w:rPr>
          <w:i/>
          <w:lang w:val="ro-RO"/>
        </w:rPr>
        <w:t>, inclusiv co</w:t>
      </w:r>
      <w:r w:rsidR="006C62AA">
        <w:rPr>
          <w:i/>
          <w:lang w:val="ro-RO"/>
        </w:rPr>
        <w:t>nceptul graf</w:t>
      </w:r>
      <w:r w:rsidR="00FF4F5B">
        <w:rPr>
          <w:i/>
          <w:lang w:val="ro-RO"/>
        </w:rPr>
        <w:t>ic aferent acestora, precum și s</w:t>
      </w:r>
      <w:r w:rsidR="006C62AA" w:rsidRPr="00337073">
        <w:rPr>
          <w:i/>
          <w:lang w:val="ro-RO"/>
        </w:rPr>
        <w:t xml:space="preserve">ervicii consultant/lector pentru susținerea de prezentări tematice privind dezvoltarea durabilă și egalitatea de șanse în cadrul proiectului </w:t>
      </w:r>
      <w:r w:rsidR="006C62AA" w:rsidRPr="00337073">
        <w:rPr>
          <w:b/>
          <w:i/>
          <w:lang w:val="ro-RO"/>
        </w:rPr>
        <w:t>”Consolidarea și eficientizarea sistemului național de recuperare a creanțelor provenite din infracțiuni</w:t>
      </w:r>
      <w:r w:rsidR="006C62AA" w:rsidRPr="00337073">
        <w:rPr>
          <w:i/>
          <w:lang w:val="ro-RO"/>
        </w:rPr>
        <w:t>”</w:t>
      </w:r>
      <w:r w:rsidR="006C62AA">
        <w:rPr>
          <w:i/>
          <w:lang w:val="ro-RO"/>
        </w:rPr>
        <w:t xml:space="preserve"> </w:t>
      </w:r>
      <w:r w:rsidR="006C62AA" w:rsidRPr="00C70F32">
        <w:rPr>
          <w:b/>
          <w:i/>
          <w:lang w:val="ro-RO"/>
        </w:rPr>
        <w:t>cod SIPOCA 56</w:t>
      </w:r>
      <w:r w:rsidR="006C62AA" w:rsidRPr="00C70F32">
        <w:rPr>
          <w:i/>
          <w:lang w:val="ro-RO"/>
        </w:rPr>
        <w:t xml:space="preserve">, finanțat din fonduri  nerambursabile, de către </w:t>
      </w:r>
      <w:r w:rsidR="006C62AA" w:rsidRPr="00C70F32">
        <w:rPr>
          <w:b/>
          <w:i/>
          <w:lang w:val="ro-RO"/>
        </w:rPr>
        <w:t>Autoritatea de Management pentru Programul Operațional Capacitate Administrativă (AM POCA).</w:t>
      </w:r>
    </w:p>
    <w:p w:rsidR="00831DFA" w:rsidRPr="00831DFA" w:rsidRDefault="00831DFA" w:rsidP="00954CCD">
      <w:pPr>
        <w:tabs>
          <w:tab w:val="left" w:pos="0"/>
        </w:tabs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FF4F5B" w:rsidRPr="00831DFA" w:rsidRDefault="00FF4F5B" w:rsidP="00FF4F5B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: Propunerea tehnică va fi întocmită în corespondenţă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cu specificaţiile din Caietul de sarcini, astfel încât să permită verificarea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 cu cerinţele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bookmarkStart w:id="0" w:name="_GoBack"/>
      <w:bookmarkEnd w:id="0"/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oferta pentru şi în numele ____________________________________.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3A221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86" w:rsidRDefault="00E27886" w:rsidP="00CD5B3B">
      <w:r>
        <w:separator/>
      </w:r>
    </w:p>
  </w:endnote>
  <w:endnote w:type="continuationSeparator" w:id="0">
    <w:p w:rsidR="00E27886" w:rsidRDefault="00E2788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86" w:rsidRDefault="00E27886" w:rsidP="00871565">
      <w:pPr>
        <w:spacing w:after="0"/>
        <w:ind w:left="0"/>
      </w:pPr>
      <w:r>
        <w:separator/>
      </w:r>
    </w:p>
  </w:footnote>
  <w:footnote w:type="continuationSeparator" w:id="0">
    <w:p w:rsidR="00E27886" w:rsidRDefault="00E27886" w:rsidP="00871565">
      <w:pPr>
        <w:ind w:left="0"/>
      </w:pPr>
      <w:r>
        <w:continuationSeparator/>
      </w:r>
    </w:p>
  </w:footnote>
  <w:footnote w:type="continuationNotice" w:id="1">
    <w:p w:rsidR="00E27886" w:rsidRDefault="00E27886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A3E3CC0" wp14:editId="60AD45AC">
          <wp:extent cx="3533775" cy="371475"/>
          <wp:effectExtent l="0" t="0" r="9525" b="9525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:rsidTr="00E757DC">
      <w:trPr>
        <w:trHeight w:val="1150"/>
      </w:trPr>
      <w:tc>
        <w:tcPr>
          <w:tcW w:w="6973" w:type="dxa"/>
          <w:shd w:val="clear" w:color="auto" w:fill="auto"/>
        </w:tcPr>
        <w:p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:rsidR="002F71FD" w:rsidRDefault="002F71FD" w:rsidP="00E562FC">
          <w:pPr>
            <w:pStyle w:val="MediumGrid21"/>
            <w:jc w:val="right"/>
          </w:pPr>
        </w:p>
      </w:tc>
    </w:tr>
  </w:tbl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1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4"/>
  </w:num>
  <w:num w:numId="13">
    <w:abstractNumId w:val="39"/>
  </w:num>
  <w:num w:numId="14">
    <w:abstractNumId w:val="28"/>
  </w:num>
  <w:num w:numId="15">
    <w:abstractNumId w:val="42"/>
  </w:num>
  <w:num w:numId="16">
    <w:abstractNumId w:val="10"/>
  </w:num>
  <w:num w:numId="17">
    <w:abstractNumId w:val="18"/>
  </w:num>
  <w:num w:numId="18">
    <w:abstractNumId w:val="45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3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6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3F6337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0361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750D1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62A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4CCD"/>
    <w:rsid w:val="00972C84"/>
    <w:rsid w:val="00974016"/>
    <w:rsid w:val="009758DB"/>
    <w:rsid w:val="00975A5C"/>
    <w:rsid w:val="00982191"/>
    <w:rsid w:val="009920D0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507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37A3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D36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B9D"/>
    <w:rsid w:val="00D60FAA"/>
    <w:rsid w:val="00D654F7"/>
    <w:rsid w:val="00D729B7"/>
    <w:rsid w:val="00D73F13"/>
    <w:rsid w:val="00D81622"/>
    <w:rsid w:val="00D85DA7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E35FD"/>
    <w:rsid w:val="00DF1204"/>
    <w:rsid w:val="00DF40E3"/>
    <w:rsid w:val="00DF4C95"/>
    <w:rsid w:val="00E02AD3"/>
    <w:rsid w:val="00E04413"/>
    <w:rsid w:val="00E07A3D"/>
    <w:rsid w:val="00E213BE"/>
    <w:rsid w:val="00E27886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A4325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4F5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49844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AD5B-ABC8-4AF6-AD9D-281CEB0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Loredana Chirilov</cp:lastModifiedBy>
  <cp:revision>4</cp:revision>
  <cp:lastPrinted>2017-03-08T12:20:00Z</cp:lastPrinted>
  <dcterms:created xsi:type="dcterms:W3CDTF">2018-10-03T12:59:00Z</dcterms:created>
  <dcterms:modified xsi:type="dcterms:W3CDTF">2018-10-04T10:55:00Z</dcterms:modified>
</cp:coreProperties>
</file>